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BA" w:rsidRPr="007D6167" w:rsidRDefault="004A29BA" w:rsidP="004A2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4A29BA" w:rsidRPr="007D6167" w:rsidRDefault="004A29BA" w:rsidP="004A2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4A29BA" w:rsidRPr="007D6167" w:rsidRDefault="004A29BA" w:rsidP="004A29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4A29BA" w:rsidRPr="007D6167" w:rsidRDefault="00A73EAE" w:rsidP="004A29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7</w:t>
      </w:r>
    </w:p>
    <w:p w:rsidR="004A29BA" w:rsidRDefault="004A29BA" w:rsidP="004A29BA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A29BA" w:rsidRDefault="004A29BA" w:rsidP="004A29BA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B053A" w:rsidRDefault="00EB053A" w:rsidP="005252E5">
      <w:pPr>
        <w:pStyle w:val="a3"/>
        <w:shd w:val="clear" w:color="auto" w:fill="FFFFFF"/>
        <w:spacing w:before="0" w:beforeAutospacing="0" w:after="225" w:afterAutospacing="0"/>
        <w:rPr>
          <w:rStyle w:val="a4"/>
          <w:rFonts w:ascii="Arial" w:hAnsi="Arial" w:cs="Arial"/>
          <w:color w:val="666666"/>
          <w:sz w:val="21"/>
          <w:szCs w:val="21"/>
        </w:rPr>
      </w:pP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 C какого возраста возникает административная дееспособность у гражданина РФ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С 16 лет</w:t>
      </w:r>
      <w:r w:rsidRPr="00A73EAE">
        <w:rPr>
          <w:sz w:val="22"/>
          <w:szCs w:val="22"/>
        </w:rPr>
        <w:br/>
        <w:t>2. С 18 лет</w:t>
      </w:r>
      <w:r w:rsidRPr="00A73EAE">
        <w:rPr>
          <w:sz w:val="22"/>
          <w:szCs w:val="22"/>
        </w:rPr>
        <w:br/>
        <w:t>3. С 21 года</w:t>
      </w:r>
      <w:r w:rsidRPr="00A73EAE">
        <w:rPr>
          <w:sz w:val="22"/>
          <w:szCs w:val="22"/>
        </w:rPr>
        <w:br/>
        <w:t>4. С момента рождения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2 Административная дееспособность – это</w:t>
      </w:r>
      <w:r w:rsidRPr="00A73EAE">
        <w:rPr>
          <w:sz w:val="22"/>
          <w:szCs w:val="22"/>
        </w:rPr>
        <w:br/>
        <w:t>1. общие правила поведения индивидуальных субъектов</w:t>
      </w:r>
      <w:r w:rsidRPr="00A73EAE">
        <w:rPr>
          <w:sz w:val="22"/>
          <w:szCs w:val="22"/>
        </w:rPr>
        <w:br/>
        <w:t>2. правовое положение индивидуальных субъектов с момента достижения возраста совершеннолетия в отношениях с субъектами исполнительной власти, урегулированное нормами административного права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3. способность лица своими личными действиями осуществлять права, выполнять обязанности, предусмотренными административно-правовыми нормами и нести ответственность в соответствии с этими нормами</w:t>
      </w:r>
      <w:r w:rsidRPr="00A73EAE">
        <w:rPr>
          <w:sz w:val="22"/>
          <w:szCs w:val="22"/>
        </w:rPr>
        <w:br/>
        <w:t>4. возможность быть субъектом административного права, способность иметь права и обязанности административно-правового характера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3 Что не используется в качестве обстоятельств, отягчающих административную ответственность?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Совершение административного правонарушения группой лиц</w:t>
      </w:r>
      <w:r w:rsidRPr="00A73EAE">
        <w:rPr>
          <w:sz w:val="22"/>
          <w:szCs w:val="22"/>
        </w:rPr>
        <w:br/>
        <w:t>2. Совершение административного правонарушения при исполнении трудовых обязанностей</w:t>
      </w:r>
      <w:r w:rsidRPr="00A73EAE">
        <w:rPr>
          <w:sz w:val="22"/>
          <w:szCs w:val="22"/>
        </w:rPr>
        <w:br/>
        <w:t>3. Совершение административного правонарушения в состоянии алкогольного опьянения</w:t>
      </w:r>
      <w:r w:rsidRPr="00A73EAE">
        <w:rPr>
          <w:sz w:val="22"/>
          <w:szCs w:val="22"/>
        </w:rPr>
        <w:br/>
        <w:t>4. Вовлечение несовершеннолетнего в совершение административного правонарушения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4 Что не может применяться в отношении юридического лица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Лишение специального права</w:t>
      </w:r>
      <w:r w:rsidRPr="00A73EAE">
        <w:rPr>
          <w:sz w:val="22"/>
          <w:szCs w:val="22"/>
        </w:rPr>
        <w:br/>
        <w:t>2. Предупреждение</w:t>
      </w:r>
      <w:r w:rsidRPr="00A73EAE">
        <w:rPr>
          <w:sz w:val="22"/>
          <w:szCs w:val="22"/>
        </w:rPr>
        <w:br/>
        <w:t>3. Административный штраф</w:t>
      </w:r>
      <w:r w:rsidRPr="00A73EAE">
        <w:rPr>
          <w:sz w:val="22"/>
          <w:szCs w:val="22"/>
        </w:rPr>
        <w:br/>
        <w:t>4. Возмездное изъятие предмета административного правонарушения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5 Кто рассматривает дела об административных правонарушениях, которые влекут за собой административное выдворение за пределы РФ</w:t>
      </w:r>
      <w:r w:rsidRPr="00A73EAE">
        <w:rPr>
          <w:sz w:val="22"/>
          <w:szCs w:val="22"/>
        </w:rPr>
        <w:br/>
        <w:t>1. Судьи арбитражных судов</w:t>
      </w:r>
      <w:r w:rsidRPr="00A73EAE">
        <w:rPr>
          <w:sz w:val="22"/>
          <w:szCs w:val="22"/>
        </w:rPr>
        <w:br/>
        <w:t>2. Мировые судьи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3. Судьи районных судов</w:t>
      </w:r>
      <w:r w:rsidRPr="00A73EAE">
        <w:rPr>
          <w:sz w:val="22"/>
          <w:szCs w:val="22"/>
        </w:rPr>
        <w:br/>
        <w:t>4. Судьи гарнизонных военных судов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6 Кто рассматривает дела об административных правонарушениях, совершенных военнослужащими</w:t>
      </w:r>
      <w:r w:rsidRPr="00A73EAE">
        <w:rPr>
          <w:sz w:val="22"/>
          <w:szCs w:val="22"/>
        </w:rPr>
        <w:br/>
        <w:t>1. Судьи арбитражных судов</w:t>
      </w:r>
      <w:r w:rsidRPr="00A73EAE">
        <w:rPr>
          <w:sz w:val="22"/>
          <w:szCs w:val="22"/>
        </w:rPr>
        <w:br/>
        <w:t>2. Мировые судьи</w:t>
      </w:r>
      <w:r w:rsidRPr="00A73EAE">
        <w:rPr>
          <w:sz w:val="22"/>
          <w:szCs w:val="22"/>
        </w:rPr>
        <w:br/>
      </w:r>
      <w:r w:rsidRPr="00A73EAE">
        <w:rPr>
          <w:sz w:val="22"/>
          <w:szCs w:val="22"/>
        </w:rPr>
        <w:lastRenderedPageBreak/>
        <w:t>3. Судьи районных судов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Судьи гарнизонных военных судов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7 Кто рассматривает дела об административных правонарушениях, совершенных гражданами, которые призваны на военные сборы</w:t>
      </w:r>
      <w:r w:rsidRPr="00A73EAE">
        <w:rPr>
          <w:sz w:val="22"/>
          <w:szCs w:val="22"/>
        </w:rPr>
        <w:br/>
        <w:t>1. Судьи арбитражных судов</w:t>
      </w:r>
      <w:r w:rsidRPr="00A73EAE">
        <w:rPr>
          <w:sz w:val="22"/>
          <w:szCs w:val="22"/>
        </w:rPr>
        <w:br/>
        <w:t>2. Мировые судьи</w:t>
      </w:r>
      <w:r w:rsidRPr="00A73EAE">
        <w:rPr>
          <w:sz w:val="22"/>
          <w:szCs w:val="22"/>
        </w:rPr>
        <w:br/>
        <w:t>3. Судьи районных судов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Судьи гарнизонных военных судов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8 Кто рассматривает дела об административных правонарушениях, которые совершены юридическими лицами и индивидуальными предпринимателями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Судьи арбитражных судов</w:t>
      </w:r>
      <w:r w:rsidRPr="00A73EAE">
        <w:rPr>
          <w:sz w:val="22"/>
          <w:szCs w:val="22"/>
        </w:rPr>
        <w:br/>
        <w:t>2. Мировые судьи</w:t>
      </w:r>
      <w:r w:rsidRPr="00A73EAE">
        <w:rPr>
          <w:sz w:val="22"/>
          <w:szCs w:val="22"/>
        </w:rPr>
        <w:br/>
        <w:t>3. Судьи районных судов</w:t>
      </w:r>
      <w:r w:rsidRPr="00A73EAE">
        <w:rPr>
          <w:sz w:val="22"/>
          <w:szCs w:val="22"/>
        </w:rPr>
        <w:br/>
        <w:t>4. Судьи гарнизонных военных судов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b/>
          <w:sz w:val="22"/>
          <w:szCs w:val="22"/>
        </w:rPr>
      </w:pPr>
      <w:r w:rsidRPr="00A73EAE">
        <w:rPr>
          <w:rStyle w:val="a4"/>
          <w:sz w:val="22"/>
          <w:szCs w:val="22"/>
        </w:rPr>
        <w:t>9 На какой срок назначается дисквалификация</w:t>
      </w:r>
      <w:r w:rsidRPr="00A73EAE">
        <w:rPr>
          <w:sz w:val="22"/>
          <w:szCs w:val="22"/>
        </w:rPr>
        <w:br/>
        <w:t>1. До 15 суток</w:t>
      </w:r>
      <w:r w:rsidRPr="00A73EAE">
        <w:rPr>
          <w:sz w:val="22"/>
          <w:szCs w:val="22"/>
        </w:rPr>
        <w:br/>
        <w:t>2. До 1 месяца</w:t>
      </w:r>
      <w:r w:rsidRPr="00A73EAE">
        <w:rPr>
          <w:sz w:val="22"/>
          <w:szCs w:val="22"/>
        </w:rPr>
        <w:br/>
        <w:t>3. До 30 суток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От 6 месяцев до 3 лет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10 В течение какого времени должна быть подана жалоба на постановление по делу об административном правонарушении</w:t>
      </w:r>
      <w:r w:rsidRPr="00A73EAE">
        <w:rPr>
          <w:sz w:val="22"/>
          <w:szCs w:val="22"/>
        </w:rPr>
        <w:br/>
        <w:t>1. Срок не ограничен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2. В течение 10 дней</w:t>
      </w:r>
      <w:r w:rsidRPr="00A73EAE">
        <w:rPr>
          <w:b/>
          <w:sz w:val="22"/>
          <w:szCs w:val="22"/>
        </w:rPr>
        <w:br/>
      </w:r>
      <w:r w:rsidRPr="00A73EAE">
        <w:rPr>
          <w:sz w:val="22"/>
          <w:szCs w:val="22"/>
        </w:rPr>
        <w:t>3. В течение 1 месяца</w:t>
      </w:r>
      <w:r w:rsidRPr="00A73EAE">
        <w:rPr>
          <w:sz w:val="22"/>
          <w:szCs w:val="22"/>
        </w:rPr>
        <w:br/>
        <w:t>4. В течение 3 месяцев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b/>
          <w:sz w:val="22"/>
          <w:szCs w:val="22"/>
        </w:rPr>
      </w:pPr>
      <w:r w:rsidRPr="00A73EAE">
        <w:rPr>
          <w:rStyle w:val="a4"/>
          <w:sz w:val="22"/>
          <w:szCs w:val="22"/>
        </w:rPr>
        <w:t>11 Что может устанавливаться законами субъектов РФ в качестве меры административного наказания</w:t>
      </w:r>
      <w:r w:rsidRPr="00A73EAE">
        <w:rPr>
          <w:sz w:val="22"/>
          <w:szCs w:val="22"/>
        </w:rPr>
        <w:br/>
        <w:t>1. Административный штраф</w:t>
      </w:r>
      <w:r w:rsidRPr="00A73EAE">
        <w:rPr>
          <w:sz w:val="22"/>
          <w:szCs w:val="22"/>
        </w:rPr>
        <w:br/>
        <w:t>2. Предупреждение</w:t>
      </w:r>
      <w:r w:rsidRPr="00A73EAE">
        <w:rPr>
          <w:sz w:val="22"/>
          <w:szCs w:val="22"/>
        </w:rPr>
        <w:br/>
        <w:t>3. Конфискация предмета административного правонарушения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Верны ответы 1 и 2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12 Кто является законным представителем физического лица, который является потерпевшим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Законные представители</w:t>
      </w:r>
      <w:r w:rsidRPr="00A73EAE">
        <w:rPr>
          <w:sz w:val="22"/>
          <w:szCs w:val="22"/>
        </w:rPr>
        <w:br/>
        <w:t>2. Эксперт</w:t>
      </w:r>
      <w:r w:rsidRPr="00A73EAE">
        <w:rPr>
          <w:sz w:val="22"/>
          <w:szCs w:val="22"/>
        </w:rPr>
        <w:br/>
        <w:t>3. Свидетель</w:t>
      </w:r>
      <w:r w:rsidRPr="00A73EAE">
        <w:rPr>
          <w:sz w:val="22"/>
          <w:szCs w:val="22"/>
        </w:rPr>
        <w:br/>
        <w:t>4. Прокурор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13 Что относится к обстоятельствам, которые исключают производство по делу об административном правонарушении</w:t>
      </w:r>
      <w:r w:rsidRPr="00A73EAE">
        <w:rPr>
          <w:sz w:val="22"/>
          <w:szCs w:val="22"/>
        </w:rPr>
        <w:br/>
        <w:t>1. Совершение административного правонарушения в состоянии эффекта</w:t>
      </w:r>
      <w:r w:rsidRPr="00A73EAE">
        <w:rPr>
          <w:sz w:val="22"/>
          <w:szCs w:val="22"/>
        </w:rPr>
        <w:br/>
        <w:t>2. Состояние административного правонарушения в состоянии алкогольного опьянения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3. Отмена закона, который устанавливает административную ответственность</w:t>
      </w:r>
      <w:r w:rsidRPr="00A73EAE">
        <w:rPr>
          <w:sz w:val="22"/>
          <w:szCs w:val="22"/>
        </w:rPr>
        <w:br/>
        <w:t>4. Совершение административного правонарушения несовершеннолетними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14 Что относится к обстоятельствам, которые смягчают административную ответственность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Раскаяние лица, которое совершило административное правонарушение</w:t>
      </w:r>
      <w:r w:rsidRPr="00A73EAE">
        <w:rPr>
          <w:sz w:val="22"/>
          <w:szCs w:val="22"/>
        </w:rPr>
        <w:br/>
        <w:t>2. Совершение административного правонарушения в состоянии эффекта</w:t>
      </w:r>
      <w:r w:rsidRPr="00A73EAE">
        <w:rPr>
          <w:sz w:val="22"/>
          <w:szCs w:val="22"/>
        </w:rPr>
        <w:br/>
        <w:t>3. Совершение административного правонарушения в состоянии алкогольного опьянения</w:t>
      </w:r>
      <w:r w:rsidRPr="00A73EAE">
        <w:rPr>
          <w:sz w:val="22"/>
          <w:szCs w:val="22"/>
        </w:rPr>
        <w:br/>
        <w:t>4. Повторное совершение административного правонарушения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lastRenderedPageBreak/>
        <w:t>15 На какой срок назначается лишение специального права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1. От 1 месяца до 3 лет</w:t>
      </w:r>
      <w:r w:rsidRPr="00A73EAE">
        <w:rPr>
          <w:b/>
          <w:sz w:val="22"/>
          <w:szCs w:val="22"/>
        </w:rPr>
        <w:br/>
      </w:r>
      <w:r w:rsidRPr="00A73EAE">
        <w:rPr>
          <w:sz w:val="22"/>
          <w:szCs w:val="22"/>
        </w:rPr>
        <w:t>2. От 6 месяцев до 3 лет</w:t>
      </w:r>
      <w:r w:rsidRPr="00A73EAE">
        <w:rPr>
          <w:sz w:val="22"/>
          <w:szCs w:val="22"/>
        </w:rPr>
        <w:br/>
        <w:t>3. От 3 месяцев до 2 лет</w:t>
      </w:r>
      <w:r w:rsidRPr="00A73EAE">
        <w:rPr>
          <w:sz w:val="22"/>
          <w:szCs w:val="22"/>
        </w:rPr>
        <w:br/>
        <w:t>4. Верного ответа нет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16 К кому применяется лишение специального права</w:t>
      </w:r>
      <w:r w:rsidRPr="00A73EAE">
        <w:rPr>
          <w:sz w:val="22"/>
          <w:szCs w:val="22"/>
        </w:rPr>
        <w:br/>
        <w:t>1. К юридическому лицу</w:t>
      </w:r>
      <w:r w:rsidRPr="00A73EAE">
        <w:rPr>
          <w:sz w:val="22"/>
          <w:szCs w:val="22"/>
        </w:rPr>
        <w:br/>
        <w:t>2. К должностному лицу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3. К физическому лицу</w:t>
      </w:r>
      <w:r w:rsidRPr="00A73EAE">
        <w:rPr>
          <w:sz w:val="22"/>
          <w:szCs w:val="22"/>
        </w:rPr>
        <w:br/>
        <w:t>4. Верны ответы 1 и 3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17 Что из перечисленного не является административным наказанием</w:t>
      </w:r>
      <w:r w:rsidRPr="00A73EAE">
        <w:rPr>
          <w:sz w:val="22"/>
          <w:szCs w:val="22"/>
        </w:rPr>
        <w:br/>
        <w:t>1. Административный арест</w:t>
      </w:r>
      <w:r w:rsidRPr="00A73EAE">
        <w:rPr>
          <w:sz w:val="22"/>
          <w:szCs w:val="22"/>
        </w:rPr>
        <w:br/>
        <w:t>2. Административный штраф</w:t>
      </w:r>
      <w:r w:rsidRPr="00A73EAE">
        <w:rPr>
          <w:sz w:val="22"/>
          <w:szCs w:val="22"/>
        </w:rPr>
        <w:br/>
        <w:t>3. Предупреждение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 xml:space="preserve">4. </w:t>
      </w:r>
      <w:r w:rsidR="00960C96">
        <w:rPr>
          <w:rStyle w:val="a4"/>
          <w:b w:val="0"/>
          <w:sz w:val="22"/>
          <w:szCs w:val="22"/>
        </w:rPr>
        <w:t>Исправительные</w:t>
      </w:r>
      <w:r w:rsidRPr="00A73EAE">
        <w:rPr>
          <w:rStyle w:val="a4"/>
          <w:b w:val="0"/>
          <w:sz w:val="22"/>
          <w:szCs w:val="22"/>
        </w:rPr>
        <w:t xml:space="preserve"> работы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18 Как называется обращение граждан в государственные органы в связи с нарушением их прав и интересов</w:t>
      </w:r>
      <w:r w:rsidRPr="00A73EAE">
        <w:rPr>
          <w:sz w:val="22"/>
          <w:szCs w:val="22"/>
        </w:rPr>
        <w:br/>
        <w:t>1. Предложение</w:t>
      </w:r>
      <w:r w:rsidRPr="00A73EAE">
        <w:rPr>
          <w:sz w:val="22"/>
          <w:szCs w:val="22"/>
        </w:rPr>
        <w:br/>
        <w:t>2. Заявление</w:t>
      </w:r>
      <w:r w:rsidRPr="00A73EAE">
        <w:rPr>
          <w:sz w:val="22"/>
          <w:szCs w:val="22"/>
        </w:rPr>
        <w:br/>
        <w:t>3. Письмо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Жалоба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19 Что из перечисленного не входит в структуру правонарушения</w:t>
      </w:r>
      <w:r w:rsidRPr="00A73EAE">
        <w:rPr>
          <w:sz w:val="22"/>
          <w:szCs w:val="22"/>
        </w:rPr>
        <w:br/>
        <w:t>1. Субъект</w:t>
      </w:r>
      <w:r w:rsidRPr="00A73EAE">
        <w:rPr>
          <w:sz w:val="22"/>
          <w:szCs w:val="22"/>
        </w:rPr>
        <w:br/>
        <w:t>2. Субъективная сторона</w:t>
      </w:r>
      <w:r w:rsidRPr="00A73EAE">
        <w:rPr>
          <w:sz w:val="22"/>
          <w:szCs w:val="22"/>
        </w:rPr>
        <w:br/>
        <w:t>3. Объективная сторона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Виновность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sz w:val="22"/>
          <w:szCs w:val="22"/>
        </w:rPr>
      </w:pPr>
      <w:r w:rsidRPr="00A73EAE">
        <w:rPr>
          <w:rStyle w:val="a4"/>
          <w:sz w:val="22"/>
          <w:szCs w:val="22"/>
        </w:rPr>
        <w:t>20 В течение какого времени по общему правилу составляется протокол об административном правонарушении</w:t>
      </w:r>
      <w:r w:rsidRPr="00A73EAE">
        <w:rPr>
          <w:sz w:val="22"/>
          <w:szCs w:val="22"/>
        </w:rPr>
        <w:br/>
        <w:t>1. В течение 2 суток с момента выявлении административного правонарушения</w:t>
      </w:r>
      <w:r w:rsidRPr="00A73EAE">
        <w:rPr>
          <w:sz w:val="22"/>
          <w:szCs w:val="22"/>
        </w:rPr>
        <w:br/>
        <w:t>2. В течение 10 суток с момента выявления административного правонарушения</w:t>
      </w:r>
      <w:r w:rsidRPr="00A73EAE">
        <w:rPr>
          <w:sz w:val="22"/>
          <w:szCs w:val="22"/>
        </w:rPr>
        <w:br/>
        <w:t>3. По окончании административного расследования</w:t>
      </w:r>
      <w:r w:rsidRPr="00A73EAE">
        <w:rPr>
          <w:sz w:val="22"/>
          <w:szCs w:val="22"/>
        </w:rPr>
        <w:br/>
      </w:r>
      <w:r w:rsidRPr="00A73EAE">
        <w:rPr>
          <w:rStyle w:val="a4"/>
          <w:b w:val="0"/>
          <w:sz w:val="22"/>
          <w:szCs w:val="22"/>
        </w:rPr>
        <w:t>4. Немедленно</w:t>
      </w:r>
    </w:p>
    <w:p w:rsidR="005252E5" w:rsidRPr="00A73EAE" w:rsidRDefault="005252E5" w:rsidP="005252E5">
      <w:pPr>
        <w:pStyle w:val="a3"/>
        <w:shd w:val="clear" w:color="auto" w:fill="FFFFFF"/>
        <w:spacing w:before="0" w:beforeAutospacing="0" w:after="225" w:afterAutospacing="0"/>
        <w:rPr>
          <w:b/>
          <w:sz w:val="22"/>
          <w:szCs w:val="22"/>
        </w:rPr>
      </w:pPr>
    </w:p>
    <w:sectPr w:rsidR="005252E5" w:rsidRPr="00A73EAE" w:rsidSect="00A4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52E5"/>
    <w:rsid w:val="000142AE"/>
    <w:rsid w:val="00171FB2"/>
    <w:rsid w:val="004142F4"/>
    <w:rsid w:val="004A29BA"/>
    <w:rsid w:val="005252E5"/>
    <w:rsid w:val="00943948"/>
    <w:rsid w:val="00960C96"/>
    <w:rsid w:val="00A450E2"/>
    <w:rsid w:val="00A73EAE"/>
    <w:rsid w:val="00BD219E"/>
    <w:rsid w:val="00CC3B4C"/>
    <w:rsid w:val="00D45176"/>
    <w:rsid w:val="00D470F6"/>
    <w:rsid w:val="00E9239A"/>
    <w:rsid w:val="00EB0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52E5"/>
    <w:rPr>
      <w:b/>
      <w:bCs/>
    </w:rPr>
  </w:style>
  <w:style w:type="paragraph" w:styleId="a5">
    <w:name w:val="No Spacing"/>
    <w:uiPriority w:val="1"/>
    <w:qFormat/>
    <w:rsid w:val="004A29B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9</cp:revision>
  <dcterms:created xsi:type="dcterms:W3CDTF">2019-09-28T15:44:00Z</dcterms:created>
  <dcterms:modified xsi:type="dcterms:W3CDTF">2024-08-04T13:06:00Z</dcterms:modified>
</cp:coreProperties>
</file>